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tabs>
          <w:tab w:val="left" w:pos="2190"/>
          <w:tab w:val="right" w:pos="9638"/>
        </w:tabs>
        <w:spacing w:before="0" w:after="0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403</w:t>
      </w:r>
      <w:r>
        <w:rPr>
          <w:rFonts w:ascii="Times New Roman" w:eastAsia="Times New Roman" w:hAnsi="Times New Roman" w:cs="Times New Roman"/>
          <w:sz w:val="27"/>
          <w:szCs w:val="27"/>
        </w:rPr>
        <w:t>-2613/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>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.Б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с участием: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лица, в отношении которого ведется производство по делу об административном правонарушении –</w:t>
      </w:r>
      <w:r>
        <w:rPr>
          <w:rFonts w:ascii="Times New Roman" w:eastAsia="Times New Roman" w:hAnsi="Times New Roman" w:cs="Times New Roman"/>
          <w:sz w:val="27"/>
          <w:szCs w:val="27"/>
        </w:rPr>
        <w:t>Наз</w:t>
      </w:r>
      <w:r>
        <w:rPr>
          <w:rFonts w:ascii="Times New Roman" w:eastAsia="Times New Roman" w:hAnsi="Times New Roman" w:cs="Times New Roman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sz w:val="27"/>
          <w:szCs w:val="27"/>
        </w:rPr>
        <w:t>рова А.Р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 2 ст. 12.7 Кодекса Российской Федерации об административных правонарушениях, в отношении 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Назырова </w:t>
      </w:r>
      <w:r>
        <w:rPr>
          <w:rFonts w:ascii="Times New Roman" w:eastAsia="Times New Roman" w:hAnsi="Times New Roman" w:cs="Times New Roman"/>
          <w:sz w:val="27"/>
          <w:szCs w:val="27"/>
        </w:rPr>
        <w:t>Азата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Рустамовича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5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19.03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мин.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г. Сургуте </w:t>
      </w:r>
      <w:r>
        <w:rPr>
          <w:rStyle w:val="cat-UserDefinedgrp-26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гр.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Назыров </w:t>
      </w:r>
      <w:r>
        <w:rPr>
          <w:rFonts w:ascii="Times New Roman" w:eastAsia="Times New Roman" w:hAnsi="Times New Roman" w:cs="Times New Roman"/>
          <w:sz w:val="27"/>
          <w:szCs w:val="27"/>
        </w:rPr>
        <w:t>А.Р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>правля</w:t>
      </w:r>
      <w:r>
        <w:rPr>
          <w:rFonts w:ascii="Times New Roman" w:eastAsia="Times New Roman" w:hAnsi="Times New Roman" w:cs="Times New Roman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транспортным средством </w:t>
      </w:r>
      <w:r>
        <w:rPr>
          <w:rStyle w:val="cat-UserDefinedgrp-27rplc-1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государственный регистрационный знак </w:t>
      </w:r>
      <w:r>
        <w:rPr>
          <w:rStyle w:val="cat-UserDefinedgrp-28rplc-2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совершил нарушение, предусмотренное п. 2.1.1 ПДД РФ, а именно управлял транспортным средством будучи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лишенн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права управления транспортными средствами</w:t>
      </w:r>
      <w:r>
        <w:rPr>
          <w:rFonts w:ascii="Times New Roman" w:eastAsia="Times New Roman" w:hAnsi="Times New Roman" w:cs="Times New Roman"/>
          <w:sz w:val="27"/>
          <w:szCs w:val="27"/>
        </w:rPr>
        <w:t>, ответственность за которое предусмотрена ч. 2 ст. 12.7 КоАП РФ.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Назы</w:t>
      </w:r>
      <w:r>
        <w:rPr>
          <w:rFonts w:ascii="Times New Roman" w:eastAsia="Times New Roman" w:hAnsi="Times New Roman" w:cs="Times New Roman"/>
          <w:sz w:val="27"/>
          <w:szCs w:val="27"/>
        </w:rPr>
        <w:t>ров А.Р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пояснил, что знал о том, что ему назначено наказание в виде лишения права управления транспортным средством, </w:t>
      </w:r>
      <w:r>
        <w:rPr>
          <w:rFonts w:ascii="Times New Roman" w:eastAsia="Times New Roman" w:hAnsi="Times New Roman" w:cs="Times New Roman"/>
          <w:sz w:val="27"/>
          <w:szCs w:val="27"/>
        </w:rPr>
        <w:t>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Изучив представленные материалы дела, заслушав </w:t>
      </w:r>
      <w:r>
        <w:rPr>
          <w:rFonts w:ascii="Times New Roman" w:eastAsia="Times New Roman" w:hAnsi="Times New Roman" w:cs="Times New Roman"/>
          <w:sz w:val="27"/>
          <w:szCs w:val="27"/>
        </w:rPr>
        <w:t>Назы</w:t>
      </w:r>
      <w:r>
        <w:rPr>
          <w:rFonts w:ascii="Times New Roman" w:eastAsia="Times New Roman" w:hAnsi="Times New Roman" w:cs="Times New Roman"/>
          <w:sz w:val="27"/>
          <w:szCs w:val="27"/>
        </w:rPr>
        <w:t>рова А.Р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считаю, что вина </w:t>
      </w:r>
      <w:r>
        <w:rPr>
          <w:rFonts w:ascii="Times New Roman" w:eastAsia="Times New Roman" w:hAnsi="Times New Roman" w:cs="Times New Roman"/>
          <w:sz w:val="27"/>
          <w:szCs w:val="27"/>
        </w:rPr>
        <w:t>Наз</w:t>
      </w:r>
      <w:r>
        <w:rPr>
          <w:rFonts w:ascii="Times New Roman" w:eastAsia="Times New Roman" w:hAnsi="Times New Roman" w:cs="Times New Roman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sz w:val="27"/>
          <w:szCs w:val="27"/>
        </w:rPr>
        <w:t>рова А.Р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 установлена и подтверждается совокупностью исследованных в судебном заседании следующих доказательств: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29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19.03.2026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7"/>
          <w:szCs w:val="27"/>
        </w:rPr>
        <w:t>19.03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в 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в г. Сургуте </w:t>
      </w:r>
      <w:r>
        <w:rPr>
          <w:rStyle w:val="cat-UserDefinedgrp-26rplc-3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гр. </w:t>
      </w:r>
      <w:r>
        <w:rPr>
          <w:rFonts w:ascii="Times New Roman" w:eastAsia="Times New Roman" w:hAnsi="Times New Roman" w:cs="Times New Roman"/>
          <w:sz w:val="27"/>
          <w:szCs w:val="27"/>
        </w:rPr>
        <w:t>Назы</w:t>
      </w:r>
      <w:r>
        <w:rPr>
          <w:rFonts w:ascii="Times New Roman" w:eastAsia="Times New Roman" w:hAnsi="Times New Roman" w:cs="Times New Roman"/>
          <w:sz w:val="27"/>
          <w:szCs w:val="27"/>
        </w:rPr>
        <w:t>ров А.Р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управлял транспортным средством </w:t>
      </w:r>
      <w:r>
        <w:rPr>
          <w:rStyle w:val="cat-UserDefinedgrp-27rplc-3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государственный регистрационный знак </w:t>
      </w:r>
      <w:r>
        <w:rPr>
          <w:rStyle w:val="cat-UserDefinedgrp-28rplc-3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совершил нарушение, предусмотренное п. 2.1.1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ПДД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РФ, а именно управлял транспортным средством будучи лишенным права управления транспортными средствами, ответственность за которое предусмотрена ч. 2 ст. 12.7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КоАП </w:t>
      </w:r>
      <w:r>
        <w:rPr>
          <w:rFonts w:ascii="Times New Roman" w:eastAsia="Times New Roman" w:hAnsi="Times New Roman" w:cs="Times New Roman"/>
          <w:sz w:val="27"/>
          <w:szCs w:val="27"/>
        </w:rPr>
        <w:t>РФ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протокола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 отстранении от управления транспортным средством </w:t>
      </w:r>
      <w:r>
        <w:rPr>
          <w:rStyle w:val="cat-UserDefinedgrp-30rplc-3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.03.2026 г., согласно которому </w:t>
      </w:r>
      <w:r>
        <w:rPr>
          <w:rFonts w:ascii="Times New Roman" w:eastAsia="Times New Roman" w:hAnsi="Times New Roman" w:cs="Times New Roman"/>
          <w:sz w:val="27"/>
          <w:szCs w:val="27"/>
        </w:rPr>
        <w:t>Наз</w:t>
      </w:r>
      <w:r>
        <w:rPr>
          <w:rFonts w:ascii="Times New Roman" w:eastAsia="Times New Roman" w:hAnsi="Times New Roman" w:cs="Times New Roman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sz w:val="27"/>
          <w:szCs w:val="27"/>
        </w:rPr>
        <w:t>ров А.Р</w:t>
      </w:r>
      <w:r>
        <w:rPr>
          <w:rFonts w:ascii="Times New Roman" w:eastAsia="Times New Roman" w:hAnsi="Times New Roman" w:cs="Times New Roman"/>
          <w:sz w:val="27"/>
          <w:szCs w:val="27"/>
        </w:rPr>
        <w:t>. под произведённую видеозапись был отстранен от управления транспортным средством, поскольку управлял транспортным средством с признаками опьянения: запах алкоголя изо рта</w:t>
      </w:r>
      <w:r>
        <w:rPr>
          <w:rFonts w:ascii="Times New Roman" w:eastAsia="Times New Roman" w:hAnsi="Times New Roman" w:cs="Times New Roman"/>
          <w:sz w:val="27"/>
          <w:szCs w:val="27"/>
        </w:rPr>
        <w:t>, неустойчивость позы, нарушение речи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сведениями о привлечении к административной ответственности;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справкой, согласно которой </w:t>
      </w:r>
      <w:r>
        <w:rPr>
          <w:rFonts w:ascii="Times New Roman" w:eastAsia="Times New Roman" w:hAnsi="Times New Roman" w:cs="Times New Roman"/>
          <w:sz w:val="27"/>
          <w:szCs w:val="27"/>
        </w:rPr>
        <w:t>Наз</w:t>
      </w:r>
      <w:r>
        <w:rPr>
          <w:rFonts w:ascii="Times New Roman" w:eastAsia="Times New Roman" w:hAnsi="Times New Roman" w:cs="Times New Roman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sz w:val="27"/>
          <w:szCs w:val="27"/>
        </w:rPr>
        <w:t>ров А.Р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является лицом, лишенным права упра</w:t>
      </w:r>
      <w:r>
        <w:rPr>
          <w:rFonts w:ascii="Times New Roman" w:eastAsia="Times New Roman" w:hAnsi="Times New Roman" w:cs="Times New Roman"/>
          <w:sz w:val="27"/>
          <w:szCs w:val="27"/>
        </w:rPr>
        <w:t>вления транспортными средствами;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постановления № 05-</w:t>
      </w:r>
      <w:r>
        <w:rPr>
          <w:rFonts w:ascii="Times New Roman" w:eastAsia="Times New Roman" w:hAnsi="Times New Roman" w:cs="Times New Roman"/>
          <w:sz w:val="27"/>
          <w:szCs w:val="27"/>
        </w:rPr>
        <w:t>0189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2608/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04.02.2026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об административном правонарушении, согласно которому </w:t>
      </w:r>
      <w:r>
        <w:rPr>
          <w:rFonts w:ascii="Times New Roman" w:eastAsia="Times New Roman" w:hAnsi="Times New Roman" w:cs="Times New Roman"/>
          <w:sz w:val="27"/>
          <w:szCs w:val="27"/>
        </w:rPr>
        <w:t>Назы</w:t>
      </w:r>
      <w:r>
        <w:rPr>
          <w:rFonts w:ascii="Times New Roman" w:eastAsia="Times New Roman" w:hAnsi="Times New Roman" w:cs="Times New Roman"/>
          <w:sz w:val="27"/>
          <w:szCs w:val="27"/>
        </w:rPr>
        <w:t>ров А.Р.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признан виновным в совершении административного правонарушения, предусмотренном ч.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12.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назначено наказание в виде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45000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,00 руб. с </w:t>
      </w:r>
      <w:r>
        <w:rPr>
          <w:rFonts w:ascii="Times New Roman" w:eastAsia="Times New Roman" w:hAnsi="Times New Roman" w:cs="Times New Roman"/>
          <w:sz w:val="27"/>
          <w:szCs w:val="27"/>
        </w:rPr>
        <w:t>лишени</w:t>
      </w:r>
      <w:r>
        <w:rPr>
          <w:rFonts w:ascii="Times New Roman" w:eastAsia="Times New Roman" w:hAnsi="Times New Roman" w:cs="Times New Roman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права управления транспортными средствами сроком на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 год 6 </w:t>
      </w:r>
      <w:r>
        <w:rPr>
          <w:rFonts w:ascii="Times New Roman" w:eastAsia="Times New Roman" w:hAnsi="Times New Roman" w:cs="Times New Roman"/>
          <w:sz w:val="27"/>
          <w:szCs w:val="27"/>
        </w:rPr>
        <w:t>месяц</w:t>
      </w:r>
      <w:r>
        <w:rPr>
          <w:rFonts w:ascii="Times New Roman" w:eastAsia="Times New Roman" w:hAnsi="Times New Roman" w:cs="Times New Roman"/>
          <w:sz w:val="27"/>
          <w:szCs w:val="27"/>
        </w:rPr>
        <w:t>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постановление вступило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>11.03.2026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актом приема сдачи в/у от 03.03.2026;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и другими материалами дела.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доказательства оценены судом в соответствии с правилами ст.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7"/>
          <w:szCs w:val="27"/>
        </w:rPr>
        <w:t>Назы</w:t>
      </w:r>
      <w:r>
        <w:rPr>
          <w:rFonts w:ascii="Times New Roman" w:eastAsia="Times New Roman" w:hAnsi="Times New Roman" w:cs="Times New Roman"/>
          <w:sz w:val="27"/>
          <w:szCs w:val="27"/>
        </w:rPr>
        <w:t>рова А.Р.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состава вменяемого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правонарушения.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Своими действиями </w:t>
      </w:r>
      <w:r>
        <w:rPr>
          <w:rFonts w:ascii="Times New Roman" w:eastAsia="Times New Roman" w:hAnsi="Times New Roman" w:cs="Times New Roman"/>
          <w:sz w:val="27"/>
          <w:szCs w:val="27"/>
        </w:rPr>
        <w:t>Наз</w:t>
      </w:r>
      <w:r>
        <w:rPr>
          <w:rFonts w:ascii="Times New Roman" w:eastAsia="Times New Roman" w:hAnsi="Times New Roman" w:cs="Times New Roman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sz w:val="27"/>
          <w:szCs w:val="27"/>
        </w:rPr>
        <w:t>ров А.Р.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совершил административное правонарушение, предусмотренное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 2 ст. </w:t>
      </w:r>
      <w:r>
        <w:rPr>
          <w:rFonts w:ascii="Times New Roman" w:eastAsia="Times New Roman" w:hAnsi="Times New Roman" w:cs="Times New Roman"/>
          <w:sz w:val="27"/>
          <w:szCs w:val="27"/>
        </w:rPr>
        <w:t>12.7 КоАП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РФ,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то есть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управление транспортным средством водителем, лишенным права управления транспортными средствами.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Назы</w:t>
      </w:r>
      <w:r>
        <w:rPr>
          <w:rFonts w:ascii="Times New Roman" w:eastAsia="Times New Roman" w:hAnsi="Times New Roman" w:cs="Times New Roman"/>
          <w:sz w:val="27"/>
          <w:szCs w:val="27"/>
        </w:rPr>
        <w:t>рова А.Р.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исключающих производство по делу об административном правонарушении и указанных в ст. 24.5 КоАП РФ, а также обстоятельств, исключающих возможность рассмотрения дела, предусмотренных ст. 29.2 КоАП РФ, не установлено.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sz w:val="27"/>
          <w:szCs w:val="27"/>
        </w:rPr>
        <w:t>, предусмотренны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4.2 КоАП РФ, смягчающ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</w:t>
      </w:r>
      <w:r>
        <w:rPr>
          <w:rFonts w:ascii="Times New Roman" w:eastAsia="Times New Roman" w:hAnsi="Times New Roman" w:cs="Times New Roman"/>
          <w:sz w:val="27"/>
          <w:szCs w:val="27"/>
        </w:rPr>
        <w:t>суд учитывает признание вины</w:t>
      </w:r>
      <w:r>
        <w:rPr>
          <w:rFonts w:ascii="Times New Roman" w:eastAsia="Times New Roman" w:hAnsi="Times New Roman" w:cs="Times New Roman"/>
          <w:sz w:val="27"/>
          <w:szCs w:val="27"/>
        </w:rPr>
        <w:t>, наличие на иждивении малолетнего ребенка и супруги.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, отягчающи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в соответствии со ст. 4.3 КоАП РФ,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7"/>
          <w:szCs w:val="27"/>
        </w:rPr>
        <w:t>Наз</w:t>
      </w:r>
      <w:r>
        <w:rPr>
          <w:rFonts w:ascii="Times New Roman" w:eastAsia="Times New Roman" w:hAnsi="Times New Roman" w:cs="Times New Roman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sz w:val="27"/>
          <w:szCs w:val="27"/>
        </w:rPr>
        <w:t>рова А.Р.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совершенному правонарушению, суд назначает ему административное наказание в виде </w:t>
      </w:r>
      <w:r>
        <w:rPr>
          <w:rFonts w:ascii="Times New Roman" w:eastAsia="Times New Roman" w:hAnsi="Times New Roman" w:cs="Times New Roman"/>
          <w:sz w:val="27"/>
          <w:szCs w:val="27"/>
        </w:rPr>
        <w:t>ареста</w:t>
      </w:r>
      <w:r>
        <w:rPr>
          <w:rFonts w:ascii="Times New Roman" w:eastAsia="Times New Roman" w:hAnsi="Times New Roman" w:cs="Times New Roman"/>
          <w:sz w:val="27"/>
          <w:szCs w:val="27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ст. 29.9, 29.10 Кодекса РФ об административных правонарушениях,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Назы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рова </w:t>
      </w:r>
      <w:r>
        <w:rPr>
          <w:rFonts w:ascii="Times New Roman" w:eastAsia="Times New Roman" w:hAnsi="Times New Roman" w:cs="Times New Roman"/>
          <w:sz w:val="27"/>
          <w:szCs w:val="27"/>
        </w:rPr>
        <w:t>Азата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Рустамовича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2 ст. 12.7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ареста сроком на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десять</w:t>
      </w:r>
      <w:r>
        <w:rPr>
          <w:rFonts w:ascii="Times New Roman" w:eastAsia="Times New Roman" w:hAnsi="Times New Roman" w:cs="Times New Roman"/>
          <w:sz w:val="27"/>
          <w:szCs w:val="27"/>
        </w:rPr>
        <w:t>) суток.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задержания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т.е. с 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19.03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Жалоба на постановление может быть подана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в течение десяти дней со дня вручения или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Д.Б. Айткулова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______________________Д.Б. Айткулова</w:t>
      </w:r>
    </w:p>
    <w:p>
      <w:pPr>
        <w:tabs>
          <w:tab w:val="left" w:pos="3540"/>
        </w:tabs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9 марта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18"/>
          <w:szCs w:val="18"/>
        </w:rPr>
        <w:t>403</w:t>
      </w:r>
      <w:r>
        <w:rPr>
          <w:rFonts w:ascii="Times New Roman" w:eastAsia="Times New Roman" w:hAnsi="Times New Roman" w:cs="Times New Roman"/>
          <w:sz w:val="18"/>
          <w:szCs w:val="18"/>
        </w:rPr>
        <w:t>-2613/</w:t>
      </w:r>
      <w:r>
        <w:rPr>
          <w:rFonts w:ascii="Times New Roman" w:eastAsia="Times New Roman" w:hAnsi="Times New Roman" w:cs="Times New Roman"/>
          <w:sz w:val="18"/>
          <w:szCs w:val="18"/>
        </w:rPr>
        <w:t>2026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6rplc-15">
    <w:name w:val="cat-UserDefined grp-26 rplc-15"/>
    <w:basedOn w:val="DefaultParagraphFont"/>
  </w:style>
  <w:style w:type="character" w:customStyle="1" w:styleId="cat-UserDefinedgrp-27rplc-17">
    <w:name w:val="cat-UserDefined grp-27 rplc-17"/>
    <w:basedOn w:val="DefaultParagraphFont"/>
  </w:style>
  <w:style w:type="character" w:customStyle="1" w:styleId="cat-UserDefinedgrp-28rplc-20">
    <w:name w:val="cat-UserDefined grp-28 rplc-20"/>
    <w:basedOn w:val="DefaultParagraphFont"/>
  </w:style>
  <w:style w:type="character" w:customStyle="1" w:styleId="cat-UserDefinedgrp-29rplc-24">
    <w:name w:val="cat-UserDefined grp-29 rplc-24"/>
    <w:basedOn w:val="DefaultParagraphFont"/>
  </w:style>
  <w:style w:type="character" w:customStyle="1" w:styleId="cat-UserDefinedgrp-26rplc-30">
    <w:name w:val="cat-UserDefined grp-26 rplc-30"/>
    <w:basedOn w:val="DefaultParagraphFont"/>
  </w:style>
  <w:style w:type="character" w:customStyle="1" w:styleId="cat-UserDefinedgrp-27rplc-33">
    <w:name w:val="cat-UserDefined grp-27 rplc-33"/>
    <w:basedOn w:val="DefaultParagraphFont"/>
  </w:style>
  <w:style w:type="character" w:customStyle="1" w:styleId="cat-UserDefinedgrp-28rplc-35">
    <w:name w:val="cat-UserDefined grp-28 rplc-35"/>
    <w:basedOn w:val="DefaultParagraphFont"/>
  </w:style>
  <w:style w:type="character" w:customStyle="1" w:styleId="cat-UserDefinedgrp-30rplc-36">
    <w:name w:val="cat-UserDefined grp-30 rplc-3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